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51" w:rsidRPr="00E91C51" w:rsidRDefault="00E91C51" w:rsidP="00E91C51">
      <w:pPr>
        <w:shd w:val="clear" w:color="auto" w:fill="FFFFFF"/>
        <w:spacing w:before="300" w:after="405" w:line="525" w:lineRule="atLeast"/>
        <w:outlineLvl w:val="1"/>
        <w:rPr>
          <w:rFonts w:ascii="Arial" w:eastAsia="Times New Roman" w:hAnsi="Arial" w:cs="Arial"/>
          <w:color w:val="333333"/>
          <w:sz w:val="45"/>
          <w:szCs w:val="45"/>
        </w:rPr>
      </w:pPr>
      <w:r w:rsidRPr="00E91C51">
        <w:rPr>
          <w:rFonts w:ascii="Arial" w:eastAsia="Times New Roman" w:hAnsi="Arial" w:cs="Arial"/>
          <w:color w:val="333333"/>
          <w:sz w:val="45"/>
          <w:szCs w:val="45"/>
        </w:rPr>
        <w:t>SKELETAL STRUCTURES IN PORIFERA</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color w:val="333333"/>
          <w:spacing w:val="3"/>
          <w:sz w:val="23"/>
          <w:szCs w:val="23"/>
        </w:rPr>
        <w:t xml:space="preserve">Skeletal structures of sponges are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and </w:t>
      </w: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fibres</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are formed by carbonates of lime or silica in the form of needle like pieces. </w:t>
      </w: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fibres</w:t>
      </w:r>
      <w:proofErr w:type="spellEnd"/>
      <w:r w:rsidRPr="00E91C51">
        <w:rPr>
          <w:rFonts w:ascii="Arial" w:eastAsia="Times New Roman" w:hAnsi="Arial" w:cs="Arial"/>
          <w:color w:val="333333"/>
          <w:spacing w:val="3"/>
          <w:sz w:val="23"/>
          <w:szCs w:val="23"/>
        </w:rPr>
        <w:t xml:space="preserve"> are composed of a silk-like </w:t>
      </w:r>
      <w:proofErr w:type="spellStart"/>
      <w:r w:rsidRPr="00E91C51">
        <w:rPr>
          <w:rFonts w:ascii="Arial" w:eastAsia="Times New Roman" w:hAnsi="Arial" w:cs="Arial"/>
          <w:color w:val="333333"/>
          <w:spacing w:val="3"/>
          <w:sz w:val="23"/>
          <w:szCs w:val="23"/>
        </w:rPr>
        <w:t>scleroprotein</w:t>
      </w:r>
      <w:proofErr w:type="spellEnd"/>
      <w:r w:rsidRPr="00E91C51">
        <w:rPr>
          <w:rFonts w:ascii="Arial" w:eastAsia="Times New Roman" w:hAnsi="Arial" w:cs="Arial"/>
          <w:color w:val="333333"/>
          <w:spacing w:val="3"/>
          <w:sz w:val="23"/>
          <w:szCs w:val="23"/>
        </w:rPr>
        <w:t>.</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b/>
          <w:bCs/>
          <w:color w:val="333333"/>
          <w:spacing w:val="3"/>
          <w:sz w:val="23"/>
        </w:rPr>
        <w:t>SPICULES</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color w:val="333333"/>
          <w:spacing w:val="3"/>
          <w:sz w:val="23"/>
          <w:szCs w:val="23"/>
        </w:rPr>
        <w:t xml:space="preserve">The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constitute major part of skeletal system, which are secreted by special </w:t>
      </w:r>
      <w:proofErr w:type="spellStart"/>
      <w:r w:rsidRPr="00E91C51">
        <w:rPr>
          <w:rFonts w:ascii="Arial" w:eastAsia="Times New Roman" w:hAnsi="Arial" w:cs="Arial"/>
          <w:color w:val="333333"/>
          <w:spacing w:val="3"/>
          <w:sz w:val="23"/>
          <w:szCs w:val="23"/>
        </w:rPr>
        <w:t>mesenchymal</w:t>
      </w:r>
      <w:proofErr w:type="spellEnd"/>
      <w:r w:rsidRPr="00E91C51">
        <w:rPr>
          <w:rFonts w:ascii="Arial" w:eastAsia="Times New Roman" w:hAnsi="Arial" w:cs="Arial"/>
          <w:color w:val="333333"/>
          <w:spacing w:val="3"/>
          <w:sz w:val="23"/>
          <w:szCs w:val="23"/>
        </w:rPr>
        <w:t xml:space="preserve"> cells called </w:t>
      </w:r>
      <w:proofErr w:type="spellStart"/>
      <w:r w:rsidRPr="00E91C51">
        <w:rPr>
          <w:rFonts w:ascii="Arial" w:eastAsia="Times New Roman" w:hAnsi="Arial" w:cs="Arial"/>
          <w:color w:val="333333"/>
          <w:spacing w:val="3"/>
          <w:sz w:val="23"/>
          <w:szCs w:val="23"/>
        </w:rPr>
        <w:t>scleroblasts</w:t>
      </w:r>
      <w:proofErr w:type="spellEnd"/>
      <w:r w:rsidRPr="00E91C51">
        <w:rPr>
          <w:rFonts w:ascii="Arial" w:eastAsia="Times New Roman" w:hAnsi="Arial" w:cs="Arial"/>
          <w:color w:val="333333"/>
          <w:spacing w:val="3"/>
          <w:sz w:val="23"/>
          <w:szCs w:val="23"/>
        </w:rPr>
        <w:t xml:space="preserve">. They are in the shape of spines or rays that radiate from the centre.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possess a core of organic material around which is deposited either calcium carbonate or silica.</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color w:val="333333"/>
          <w:spacing w:val="3"/>
          <w:sz w:val="23"/>
          <w:szCs w:val="23"/>
        </w:rPr>
        <w:t xml:space="preserve">On the basis of the material they are formed of,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are of two types: </w:t>
      </w:r>
      <w:r w:rsidRPr="00E91C51">
        <w:rPr>
          <w:rFonts w:ascii="Arial" w:eastAsia="Times New Roman" w:hAnsi="Arial" w:cs="Arial"/>
          <w:b/>
          <w:bCs/>
          <w:color w:val="333333"/>
          <w:spacing w:val="3"/>
          <w:sz w:val="23"/>
        </w:rPr>
        <w:t>Calcareous</w:t>
      </w:r>
      <w:r w:rsidRPr="00E91C51">
        <w:rPr>
          <w:rFonts w:ascii="Arial" w:eastAsia="Times New Roman" w:hAnsi="Arial" w:cs="Arial"/>
          <w:color w:val="333333"/>
          <w:spacing w:val="3"/>
          <w:sz w:val="23"/>
          <w:szCs w:val="23"/>
        </w:rPr>
        <w:t xml:space="preserve">, made of calcium carbonate and characteristic of the class </w:t>
      </w:r>
      <w:proofErr w:type="spellStart"/>
      <w:r w:rsidRPr="00E91C51">
        <w:rPr>
          <w:rFonts w:ascii="Arial" w:eastAsia="Times New Roman" w:hAnsi="Arial" w:cs="Arial"/>
          <w:color w:val="333333"/>
          <w:spacing w:val="3"/>
          <w:sz w:val="23"/>
          <w:szCs w:val="23"/>
        </w:rPr>
        <w:t>Calcarea</w:t>
      </w:r>
      <w:proofErr w:type="spellEnd"/>
      <w:r w:rsidRPr="00E91C51">
        <w:rPr>
          <w:rFonts w:ascii="Arial" w:eastAsia="Times New Roman" w:hAnsi="Arial" w:cs="Arial"/>
          <w:color w:val="333333"/>
          <w:spacing w:val="3"/>
          <w:sz w:val="23"/>
          <w:szCs w:val="23"/>
        </w:rPr>
        <w:t xml:space="preserve"> and </w:t>
      </w:r>
      <w:r w:rsidRPr="00E91C51">
        <w:rPr>
          <w:rFonts w:ascii="Arial" w:eastAsia="Times New Roman" w:hAnsi="Arial" w:cs="Arial"/>
          <w:b/>
          <w:bCs/>
          <w:color w:val="333333"/>
          <w:spacing w:val="3"/>
          <w:sz w:val="23"/>
        </w:rPr>
        <w:t>Siliceous</w:t>
      </w:r>
      <w:r w:rsidRPr="00E91C51">
        <w:rPr>
          <w:rFonts w:ascii="Arial" w:eastAsia="Times New Roman" w:hAnsi="Arial" w:cs="Arial"/>
          <w:color w:val="333333"/>
          <w:spacing w:val="3"/>
          <w:sz w:val="23"/>
          <w:szCs w:val="23"/>
        </w:rPr>
        <w:t xml:space="preserve">, made of silica and characteristic of the class </w:t>
      </w:r>
      <w:proofErr w:type="spellStart"/>
      <w:r w:rsidRPr="00E91C51">
        <w:rPr>
          <w:rFonts w:ascii="Arial" w:eastAsia="Times New Roman" w:hAnsi="Arial" w:cs="Arial"/>
          <w:color w:val="333333"/>
          <w:spacing w:val="3"/>
          <w:sz w:val="23"/>
          <w:szCs w:val="23"/>
        </w:rPr>
        <w:t>Hexactinellida</w:t>
      </w:r>
      <w:proofErr w:type="spellEnd"/>
      <w:r w:rsidRPr="00E91C51">
        <w:rPr>
          <w:rFonts w:ascii="Arial" w:eastAsia="Times New Roman" w:hAnsi="Arial" w:cs="Arial"/>
          <w:color w:val="333333"/>
          <w:spacing w:val="3"/>
          <w:sz w:val="23"/>
          <w:szCs w:val="23"/>
        </w:rPr>
        <w:t>.</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color w:val="333333"/>
          <w:spacing w:val="3"/>
          <w:sz w:val="23"/>
          <w:szCs w:val="23"/>
        </w:rPr>
        <w:t xml:space="preserve">According to the size,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are classified into two major types: </w:t>
      </w:r>
      <w:proofErr w:type="spellStart"/>
      <w:r w:rsidRPr="00E91C51">
        <w:rPr>
          <w:rFonts w:ascii="Arial" w:eastAsia="Times New Roman" w:hAnsi="Arial" w:cs="Arial"/>
          <w:b/>
          <w:bCs/>
          <w:color w:val="333333"/>
          <w:spacing w:val="3"/>
          <w:sz w:val="23"/>
        </w:rPr>
        <w:t>Megascleres</w:t>
      </w:r>
      <w:proofErr w:type="spellEnd"/>
      <w:r w:rsidRPr="00E91C51">
        <w:rPr>
          <w:rFonts w:ascii="Arial" w:eastAsia="Times New Roman" w:hAnsi="Arial" w:cs="Arial"/>
          <w:color w:val="333333"/>
          <w:spacing w:val="3"/>
          <w:sz w:val="23"/>
          <w:szCs w:val="23"/>
        </w:rPr>
        <w:t>, which are large-sized and constitute main supporting framework of sponge body and </w:t>
      </w:r>
      <w:proofErr w:type="spellStart"/>
      <w:r w:rsidRPr="00E91C51">
        <w:rPr>
          <w:rFonts w:ascii="Arial" w:eastAsia="Times New Roman" w:hAnsi="Arial" w:cs="Arial"/>
          <w:b/>
          <w:bCs/>
          <w:color w:val="333333"/>
          <w:spacing w:val="3"/>
          <w:sz w:val="23"/>
        </w:rPr>
        <w:t>Microscleres</w:t>
      </w:r>
      <w:proofErr w:type="spellEnd"/>
      <w:r w:rsidRPr="00E91C51">
        <w:rPr>
          <w:rFonts w:ascii="Arial" w:eastAsia="Times New Roman" w:hAnsi="Arial" w:cs="Arial"/>
          <w:color w:val="333333"/>
          <w:spacing w:val="3"/>
          <w:sz w:val="23"/>
          <w:szCs w:val="23"/>
        </w:rPr>
        <w:t xml:space="preserve">, which are smaller in size and occur in the </w:t>
      </w:r>
      <w:proofErr w:type="spellStart"/>
      <w:r w:rsidRPr="00E91C51">
        <w:rPr>
          <w:rFonts w:ascii="Arial" w:eastAsia="Times New Roman" w:hAnsi="Arial" w:cs="Arial"/>
          <w:color w:val="333333"/>
          <w:spacing w:val="3"/>
          <w:sz w:val="23"/>
          <w:szCs w:val="23"/>
        </w:rPr>
        <w:t>mesenchyme</w:t>
      </w:r>
      <w:proofErr w:type="spellEnd"/>
      <w:r w:rsidRPr="00E91C51">
        <w:rPr>
          <w:rFonts w:ascii="Arial" w:eastAsia="Times New Roman" w:hAnsi="Arial" w:cs="Arial"/>
          <w:color w:val="333333"/>
          <w:spacing w:val="3"/>
          <w:sz w:val="23"/>
          <w:szCs w:val="23"/>
        </w:rPr>
        <w:t>.</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color w:val="333333"/>
          <w:spacing w:val="3"/>
          <w:sz w:val="23"/>
          <w:szCs w:val="23"/>
        </w:rPr>
        <w:t xml:space="preserve">Based on the number of axis present in the rays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may be of three types: </w:t>
      </w:r>
      <w:proofErr w:type="spellStart"/>
      <w:r w:rsidRPr="00E91C51">
        <w:rPr>
          <w:rFonts w:ascii="Arial" w:eastAsia="Times New Roman" w:hAnsi="Arial" w:cs="Arial"/>
          <w:color w:val="333333"/>
          <w:spacing w:val="3"/>
          <w:sz w:val="23"/>
          <w:szCs w:val="23"/>
        </w:rPr>
        <w:t>monoaxon</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triaxon</w:t>
      </w:r>
      <w:proofErr w:type="spellEnd"/>
      <w:r w:rsidRPr="00E91C51">
        <w:rPr>
          <w:rFonts w:ascii="Arial" w:eastAsia="Times New Roman" w:hAnsi="Arial" w:cs="Arial"/>
          <w:color w:val="333333"/>
          <w:spacing w:val="3"/>
          <w:sz w:val="23"/>
          <w:szCs w:val="23"/>
        </w:rPr>
        <w:t xml:space="preserve"> and </w:t>
      </w:r>
      <w:proofErr w:type="spellStart"/>
      <w:r w:rsidRPr="00E91C51">
        <w:rPr>
          <w:rFonts w:ascii="Arial" w:eastAsia="Times New Roman" w:hAnsi="Arial" w:cs="Arial"/>
          <w:color w:val="333333"/>
          <w:spacing w:val="3"/>
          <w:sz w:val="23"/>
          <w:szCs w:val="23"/>
        </w:rPr>
        <w:t>polyaxon</w:t>
      </w:r>
      <w:proofErr w:type="spellEnd"/>
      <w:r w:rsidRPr="00E91C51">
        <w:rPr>
          <w:rFonts w:ascii="Arial" w:eastAsia="Times New Roman" w:hAnsi="Arial" w:cs="Arial"/>
          <w:color w:val="333333"/>
          <w:spacing w:val="3"/>
          <w:sz w:val="23"/>
          <w:szCs w:val="23"/>
        </w:rPr>
        <w:t>.</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proofErr w:type="spellStart"/>
      <w:r w:rsidRPr="00E91C51">
        <w:rPr>
          <w:rFonts w:ascii="Arial" w:eastAsia="Times New Roman" w:hAnsi="Arial" w:cs="Arial"/>
          <w:b/>
          <w:bCs/>
          <w:color w:val="333333"/>
          <w:spacing w:val="3"/>
          <w:sz w:val="23"/>
          <w:u w:val="single"/>
        </w:rPr>
        <w:t>Monaxon</w:t>
      </w:r>
      <w:proofErr w:type="spellEnd"/>
      <w:r w:rsidRPr="00E91C51">
        <w:rPr>
          <w:rFonts w:ascii="Arial" w:eastAsia="Times New Roman" w:hAnsi="Arial" w:cs="Arial"/>
          <w:b/>
          <w:bCs/>
          <w:color w:val="333333"/>
          <w:spacing w:val="3"/>
          <w:sz w:val="23"/>
        </w:rPr>
        <w:t>: </w:t>
      </w:r>
      <w:r w:rsidRPr="00E91C51">
        <w:rPr>
          <w:rFonts w:ascii="Arial" w:eastAsia="Times New Roman" w:hAnsi="Arial" w:cs="Arial"/>
          <w:color w:val="333333"/>
          <w:spacing w:val="3"/>
          <w:sz w:val="23"/>
          <w:szCs w:val="23"/>
        </w:rPr>
        <w:t xml:space="preserve">These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grow along a single axis. These may be straight needle-like or rod-like or may be curved. Their ends may be pointed, knobbed or hooked. If </w:t>
      </w:r>
      <w:proofErr w:type="spellStart"/>
      <w:r w:rsidRPr="00E91C51">
        <w:rPr>
          <w:rFonts w:ascii="Arial" w:eastAsia="Times New Roman" w:hAnsi="Arial" w:cs="Arial"/>
          <w:color w:val="333333"/>
          <w:spacing w:val="3"/>
          <w:sz w:val="23"/>
          <w:szCs w:val="23"/>
        </w:rPr>
        <w:t>spicule</w:t>
      </w:r>
      <w:proofErr w:type="spellEnd"/>
      <w:r w:rsidRPr="00E91C51">
        <w:rPr>
          <w:rFonts w:ascii="Arial" w:eastAsia="Times New Roman" w:hAnsi="Arial" w:cs="Arial"/>
          <w:color w:val="333333"/>
          <w:spacing w:val="3"/>
          <w:sz w:val="23"/>
          <w:szCs w:val="23"/>
        </w:rPr>
        <w:t xml:space="preserve"> has only one pointed end it is called </w:t>
      </w:r>
      <w:proofErr w:type="spellStart"/>
      <w:r w:rsidRPr="00E91C51">
        <w:rPr>
          <w:rFonts w:ascii="Arial" w:eastAsia="Times New Roman" w:hAnsi="Arial" w:cs="Arial"/>
          <w:b/>
          <w:bCs/>
          <w:color w:val="333333"/>
          <w:spacing w:val="3"/>
          <w:sz w:val="23"/>
        </w:rPr>
        <w:t>Monoactinal</w:t>
      </w:r>
      <w:proofErr w:type="spellEnd"/>
      <w:r w:rsidRPr="00E91C51">
        <w:rPr>
          <w:rFonts w:ascii="Arial" w:eastAsia="Times New Roman" w:hAnsi="Arial" w:cs="Arial"/>
          <w:color w:val="333333"/>
          <w:spacing w:val="3"/>
          <w:sz w:val="23"/>
          <w:szCs w:val="23"/>
        </w:rPr>
        <w:t>. If there are two points it is called </w:t>
      </w:r>
      <w:proofErr w:type="spellStart"/>
      <w:r w:rsidRPr="00E91C51">
        <w:rPr>
          <w:rFonts w:ascii="Arial" w:eastAsia="Times New Roman" w:hAnsi="Arial" w:cs="Arial"/>
          <w:b/>
          <w:bCs/>
          <w:color w:val="333333"/>
          <w:spacing w:val="3"/>
          <w:sz w:val="23"/>
        </w:rPr>
        <w:t>Diactinal</w:t>
      </w:r>
      <w:proofErr w:type="spellEnd"/>
      <w:r w:rsidRPr="00E91C51">
        <w:rPr>
          <w:rFonts w:ascii="Arial" w:eastAsia="Times New Roman" w:hAnsi="Arial" w:cs="Arial"/>
          <w:color w:val="333333"/>
          <w:spacing w:val="3"/>
          <w:sz w:val="23"/>
          <w:szCs w:val="23"/>
        </w:rPr>
        <w:t>. </w:t>
      </w:r>
      <w:proofErr w:type="spellStart"/>
      <w:r w:rsidRPr="00E91C51">
        <w:rPr>
          <w:rFonts w:ascii="Arial" w:eastAsia="Times New Roman" w:hAnsi="Arial" w:cs="Arial"/>
          <w:b/>
          <w:bCs/>
          <w:color w:val="333333"/>
          <w:spacing w:val="3"/>
          <w:sz w:val="23"/>
        </w:rPr>
        <w:t>Amphidisc</w:t>
      </w:r>
      <w:proofErr w:type="spellEnd"/>
      <w:r w:rsidRPr="00E91C51">
        <w:rPr>
          <w:rFonts w:ascii="Arial" w:eastAsia="Times New Roman" w:hAnsi="Arial" w:cs="Arial"/>
          <w:color w:val="333333"/>
          <w:spacing w:val="3"/>
          <w:sz w:val="23"/>
          <w:szCs w:val="23"/>
        </w:rPr>
        <w:t xml:space="preserve"> are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which have disc at both ends.</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proofErr w:type="spellStart"/>
      <w:r w:rsidRPr="00E91C51">
        <w:rPr>
          <w:rFonts w:ascii="Arial" w:eastAsia="Times New Roman" w:hAnsi="Arial" w:cs="Arial"/>
          <w:b/>
          <w:bCs/>
          <w:color w:val="333333"/>
          <w:spacing w:val="3"/>
          <w:sz w:val="23"/>
          <w:u w:val="single"/>
        </w:rPr>
        <w:t>Triaxon</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Triaxon</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spicule</w:t>
      </w:r>
      <w:proofErr w:type="spellEnd"/>
      <w:r w:rsidRPr="00E91C51">
        <w:rPr>
          <w:rFonts w:ascii="Arial" w:eastAsia="Times New Roman" w:hAnsi="Arial" w:cs="Arial"/>
          <w:color w:val="333333"/>
          <w:spacing w:val="3"/>
          <w:sz w:val="23"/>
          <w:szCs w:val="23"/>
        </w:rPr>
        <w:t xml:space="preserve"> has three axes that cross one another at right angles to produce six-rays. These are found only in class </w:t>
      </w:r>
      <w:proofErr w:type="spellStart"/>
      <w:r w:rsidRPr="00E91C51">
        <w:rPr>
          <w:rFonts w:ascii="Arial" w:eastAsia="Times New Roman" w:hAnsi="Arial" w:cs="Arial"/>
          <w:color w:val="333333"/>
          <w:spacing w:val="3"/>
          <w:sz w:val="23"/>
          <w:szCs w:val="23"/>
        </w:rPr>
        <w:t>Hexactinellida</w:t>
      </w:r>
      <w:proofErr w:type="spellEnd"/>
      <w:r w:rsidRPr="00E91C51">
        <w:rPr>
          <w:rFonts w:ascii="Arial" w:eastAsia="Times New Roman" w:hAnsi="Arial" w:cs="Arial"/>
          <w:color w:val="333333"/>
          <w:spacing w:val="3"/>
          <w:sz w:val="23"/>
          <w:szCs w:val="23"/>
        </w:rPr>
        <w:t>.</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proofErr w:type="spellStart"/>
      <w:r w:rsidRPr="00E91C51">
        <w:rPr>
          <w:rFonts w:ascii="Arial" w:eastAsia="Times New Roman" w:hAnsi="Arial" w:cs="Arial"/>
          <w:b/>
          <w:bCs/>
          <w:color w:val="333333"/>
          <w:spacing w:val="3"/>
          <w:sz w:val="23"/>
        </w:rPr>
        <w:lastRenderedPageBreak/>
        <w:t>Tetraxon</w:t>
      </w:r>
      <w:proofErr w:type="spellEnd"/>
      <w:r w:rsidRPr="00E91C51">
        <w:rPr>
          <w:rFonts w:ascii="Arial" w:eastAsia="Times New Roman" w:hAnsi="Arial" w:cs="Arial"/>
          <w:color w:val="333333"/>
          <w:spacing w:val="3"/>
          <w:sz w:val="23"/>
          <w:szCs w:val="23"/>
        </w:rPr>
        <w:t>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consist of four rays radiating from a common point. </w:t>
      </w:r>
      <w:proofErr w:type="spellStart"/>
      <w:r w:rsidRPr="00E91C51">
        <w:rPr>
          <w:rFonts w:ascii="Arial" w:eastAsia="Times New Roman" w:hAnsi="Arial" w:cs="Arial"/>
          <w:b/>
          <w:bCs/>
          <w:color w:val="333333"/>
          <w:spacing w:val="3"/>
          <w:sz w:val="23"/>
        </w:rPr>
        <w:t>Triradiate</w:t>
      </w:r>
      <w:proofErr w:type="spellEnd"/>
      <w:r w:rsidRPr="00E91C51">
        <w:rPr>
          <w:rFonts w:ascii="Arial" w:eastAsia="Times New Roman" w:hAnsi="Arial" w:cs="Arial"/>
          <w:color w:val="333333"/>
          <w:spacing w:val="3"/>
          <w:sz w:val="23"/>
          <w:szCs w:val="23"/>
        </w:rPr>
        <w:t xml:space="preserve"> are also </w:t>
      </w:r>
      <w:proofErr w:type="spellStart"/>
      <w:r w:rsidRPr="00E91C51">
        <w:rPr>
          <w:rFonts w:ascii="Arial" w:eastAsia="Times New Roman" w:hAnsi="Arial" w:cs="Arial"/>
          <w:color w:val="333333"/>
          <w:spacing w:val="3"/>
          <w:sz w:val="23"/>
          <w:szCs w:val="23"/>
        </w:rPr>
        <w:t>tetraxons</w:t>
      </w:r>
      <w:proofErr w:type="spellEnd"/>
      <w:r w:rsidRPr="00E91C51">
        <w:rPr>
          <w:rFonts w:ascii="Arial" w:eastAsia="Times New Roman" w:hAnsi="Arial" w:cs="Arial"/>
          <w:color w:val="333333"/>
          <w:spacing w:val="3"/>
          <w:sz w:val="23"/>
          <w:szCs w:val="23"/>
        </w:rPr>
        <w:t xml:space="preserve"> in which one of the four rays is lost. In </w:t>
      </w:r>
      <w:proofErr w:type="spellStart"/>
      <w:r w:rsidRPr="00E91C51">
        <w:rPr>
          <w:rFonts w:ascii="Arial" w:eastAsia="Times New Roman" w:hAnsi="Arial" w:cs="Arial"/>
          <w:b/>
          <w:bCs/>
          <w:color w:val="333333"/>
          <w:spacing w:val="3"/>
          <w:sz w:val="23"/>
        </w:rPr>
        <w:t>Calthrops</w:t>
      </w:r>
      <w:proofErr w:type="spellEnd"/>
      <w:r w:rsidRPr="00E91C51">
        <w:rPr>
          <w:rFonts w:ascii="Arial" w:eastAsia="Times New Roman" w:hAnsi="Arial" w:cs="Arial"/>
          <w:color w:val="333333"/>
          <w:spacing w:val="3"/>
          <w:sz w:val="23"/>
          <w:szCs w:val="23"/>
        </w:rPr>
        <w:t> all rays are equal.</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proofErr w:type="spellStart"/>
      <w:r w:rsidRPr="00E91C51">
        <w:rPr>
          <w:rFonts w:ascii="Arial" w:eastAsia="Times New Roman" w:hAnsi="Arial" w:cs="Arial"/>
          <w:b/>
          <w:bCs/>
          <w:color w:val="333333"/>
          <w:spacing w:val="3"/>
          <w:sz w:val="23"/>
          <w:u w:val="single"/>
        </w:rPr>
        <w:t>Polyaxon</w:t>
      </w:r>
      <w:proofErr w:type="spellEnd"/>
      <w:r w:rsidRPr="00E91C51">
        <w:rPr>
          <w:rFonts w:ascii="Arial" w:eastAsia="Times New Roman" w:hAnsi="Arial" w:cs="Arial"/>
          <w:color w:val="333333"/>
          <w:spacing w:val="3"/>
          <w:sz w:val="23"/>
          <w:szCs w:val="23"/>
        </w:rPr>
        <w:t xml:space="preserve">: In this type of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several equal rays radiate from a central point. They are common among the glass sponges.</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b/>
          <w:bCs/>
          <w:color w:val="333333"/>
          <w:spacing w:val="3"/>
          <w:sz w:val="23"/>
        </w:rPr>
        <w:t>FORMATION OF SPICULES</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color w:val="333333"/>
          <w:spacing w:val="3"/>
          <w:sz w:val="23"/>
          <w:szCs w:val="23"/>
        </w:rPr>
        <w:t xml:space="preserve">The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are secreted by specialized </w:t>
      </w:r>
      <w:proofErr w:type="spellStart"/>
      <w:r w:rsidRPr="00E91C51">
        <w:rPr>
          <w:rFonts w:ascii="Arial" w:eastAsia="Times New Roman" w:hAnsi="Arial" w:cs="Arial"/>
          <w:color w:val="333333"/>
          <w:spacing w:val="3"/>
          <w:sz w:val="23"/>
          <w:szCs w:val="23"/>
        </w:rPr>
        <w:t>mesenchyme</w:t>
      </w:r>
      <w:proofErr w:type="spellEnd"/>
      <w:r w:rsidRPr="00E91C51">
        <w:rPr>
          <w:rFonts w:ascii="Arial" w:eastAsia="Times New Roman" w:hAnsi="Arial" w:cs="Arial"/>
          <w:color w:val="333333"/>
          <w:spacing w:val="3"/>
          <w:sz w:val="23"/>
          <w:szCs w:val="23"/>
        </w:rPr>
        <w:t xml:space="preserve"> cells known as </w:t>
      </w:r>
      <w:proofErr w:type="spellStart"/>
      <w:r w:rsidRPr="00E91C51">
        <w:rPr>
          <w:rFonts w:ascii="Arial" w:eastAsia="Times New Roman" w:hAnsi="Arial" w:cs="Arial"/>
          <w:b/>
          <w:bCs/>
          <w:color w:val="333333"/>
          <w:spacing w:val="3"/>
          <w:sz w:val="23"/>
        </w:rPr>
        <w:t>scleroblasts</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Scleroblast</w:t>
      </w:r>
      <w:proofErr w:type="spellEnd"/>
      <w:r w:rsidRPr="00E91C51">
        <w:rPr>
          <w:rFonts w:ascii="Arial" w:eastAsia="Times New Roman" w:hAnsi="Arial" w:cs="Arial"/>
          <w:color w:val="333333"/>
          <w:spacing w:val="3"/>
          <w:sz w:val="23"/>
          <w:szCs w:val="23"/>
        </w:rPr>
        <w:t xml:space="preserve"> secreting a calcareous </w:t>
      </w:r>
      <w:proofErr w:type="spellStart"/>
      <w:r w:rsidRPr="00E91C51">
        <w:rPr>
          <w:rFonts w:ascii="Arial" w:eastAsia="Times New Roman" w:hAnsi="Arial" w:cs="Arial"/>
          <w:color w:val="333333"/>
          <w:spacing w:val="3"/>
          <w:sz w:val="23"/>
          <w:szCs w:val="23"/>
        </w:rPr>
        <w:t>spicule</w:t>
      </w:r>
      <w:proofErr w:type="spellEnd"/>
      <w:r w:rsidRPr="00E91C51">
        <w:rPr>
          <w:rFonts w:ascii="Arial" w:eastAsia="Times New Roman" w:hAnsi="Arial" w:cs="Arial"/>
          <w:color w:val="333333"/>
          <w:spacing w:val="3"/>
          <w:sz w:val="23"/>
          <w:szCs w:val="23"/>
        </w:rPr>
        <w:t xml:space="preserve"> is called </w:t>
      </w:r>
      <w:proofErr w:type="spellStart"/>
      <w:r w:rsidRPr="00E91C51">
        <w:rPr>
          <w:rFonts w:ascii="Arial" w:eastAsia="Times New Roman" w:hAnsi="Arial" w:cs="Arial"/>
          <w:b/>
          <w:bCs/>
          <w:color w:val="333333"/>
          <w:spacing w:val="3"/>
          <w:sz w:val="23"/>
        </w:rPr>
        <w:t>calcoblast</w:t>
      </w:r>
      <w:proofErr w:type="spellEnd"/>
      <w:r w:rsidRPr="00E91C51">
        <w:rPr>
          <w:rFonts w:ascii="Arial" w:eastAsia="Times New Roman" w:hAnsi="Arial" w:cs="Arial"/>
          <w:color w:val="333333"/>
          <w:spacing w:val="3"/>
          <w:sz w:val="23"/>
          <w:szCs w:val="23"/>
        </w:rPr>
        <w:t xml:space="preserve"> while that producing a siliceous </w:t>
      </w:r>
      <w:proofErr w:type="spellStart"/>
      <w:r w:rsidRPr="00E91C51">
        <w:rPr>
          <w:rFonts w:ascii="Arial" w:eastAsia="Times New Roman" w:hAnsi="Arial" w:cs="Arial"/>
          <w:color w:val="333333"/>
          <w:spacing w:val="3"/>
          <w:sz w:val="23"/>
          <w:szCs w:val="23"/>
        </w:rPr>
        <w:t>spicule</w:t>
      </w:r>
      <w:proofErr w:type="spellEnd"/>
      <w:r w:rsidRPr="00E91C51">
        <w:rPr>
          <w:rFonts w:ascii="Arial" w:eastAsia="Times New Roman" w:hAnsi="Arial" w:cs="Arial"/>
          <w:color w:val="333333"/>
          <w:spacing w:val="3"/>
          <w:sz w:val="23"/>
          <w:szCs w:val="23"/>
        </w:rPr>
        <w:t xml:space="preserve"> is called </w:t>
      </w:r>
      <w:proofErr w:type="spellStart"/>
      <w:r w:rsidRPr="00E91C51">
        <w:rPr>
          <w:rFonts w:ascii="Arial" w:eastAsia="Times New Roman" w:hAnsi="Arial" w:cs="Arial"/>
          <w:b/>
          <w:bCs/>
          <w:color w:val="333333"/>
          <w:spacing w:val="3"/>
          <w:sz w:val="23"/>
        </w:rPr>
        <w:t>silicoblast</w:t>
      </w:r>
      <w:proofErr w:type="spellEnd"/>
      <w:r w:rsidRPr="00E91C51">
        <w:rPr>
          <w:rFonts w:ascii="Arial" w:eastAsia="Times New Roman" w:hAnsi="Arial" w:cs="Arial"/>
          <w:color w:val="333333"/>
          <w:spacing w:val="3"/>
          <w:sz w:val="23"/>
          <w:szCs w:val="23"/>
        </w:rPr>
        <w:t>.</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proofErr w:type="spellStart"/>
      <w:r w:rsidRPr="00E91C51">
        <w:rPr>
          <w:rFonts w:ascii="Arial" w:eastAsia="Times New Roman" w:hAnsi="Arial" w:cs="Arial"/>
          <w:color w:val="333333"/>
          <w:spacing w:val="3"/>
          <w:sz w:val="23"/>
          <w:szCs w:val="23"/>
        </w:rPr>
        <w:t>Monaxon</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are formed because of the incomplete division of </w:t>
      </w:r>
      <w:proofErr w:type="spellStart"/>
      <w:r w:rsidRPr="00E91C51">
        <w:rPr>
          <w:rFonts w:ascii="Arial" w:eastAsia="Times New Roman" w:hAnsi="Arial" w:cs="Arial"/>
          <w:color w:val="333333"/>
          <w:spacing w:val="3"/>
          <w:sz w:val="23"/>
          <w:szCs w:val="23"/>
        </w:rPr>
        <w:t>scleroblast</w:t>
      </w:r>
      <w:proofErr w:type="spellEnd"/>
      <w:r w:rsidRPr="00E91C51">
        <w:rPr>
          <w:rFonts w:ascii="Arial" w:eastAsia="Times New Roman" w:hAnsi="Arial" w:cs="Arial"/>
          <w:color w:val="333333"/>
          <w:spacing w:val="3"/>
          <w:sz w:val="23"/>
          <w:szCs w:val="23"/>
        </w:rPr>
        <w:t xml:space="preserve"> cell giving rise to </w:t>
      </w:r>
      <w:proofErr w:type="spellStart"/>
      <w:r w:rsidRPr="00E91C51">
        <w:rPr>
          <w:rFonts w:ascii="Arial" w:eastAsia="Times New Roman" w:hAnsi="Arial" w:cs="Arial"/>
          <w:color w:val="333333"/>
          <w:spacing w:val="3"/>
          <w:sz w:val="23"/>
          <w:szCs w:val="23"/>
        </w:rPr>
        <w:t>binucleate</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scleroblast</w:t>
      </w:r>
      <w:proofErr w:type="spellEnd"/>
      <w:r w:rsidRPr="00E91C51">
        <w:rPr>
          <w:rFonts w:ascii="Arial" w:eastAsia="Times New Roman" w:hAnsi="Arial" w:cs="Arial"/>
          <w:color w:val="333333"/>
          <w:spacing w:val="3"/>
          <w:sz w:val="23"/>
          <w:szCs w:val="23"/>
        </w:rPr>
        <w:t>. The two nuclei begin to move away from each other and calcium carbonate from sea water begins deposit in between the space of two nuclei in the form of an axis. As the calcium carbonate needle between the two nuclei begins to lengthen, the cell divides into two, the </w:t>
      </w:r>
      <w:r w:rsidRPr="00E91C51">
        <w:rPr>
          <w:rFonts w:ascii="Arial" w:eastAsia="Times New Roman" w:hAnsi="Arial" w:cs="Arial"/>
          <w:i/>
          <w:iCs/>
          <w:color w:val="333333"/>
          <w:spacing w:val="3"/>
          <w:sz w:val="23"/>
        </w:rPr>
        <w:t>founder cell</w:t>
      </w:r>
      <w:r w:rsidRPr="00E91C51">
        <w:rPr>
          <w:rFonts w:ascii="Arial" w:eastAsia="Times New Roman" w:hAnsi="Arial" w:cs="Arial"/>
          <w:color w:val="333333"/>
          <w:spacing w:val="3"/>
          <w:sz w:val="23"/>
          <w:szCs w:val="23"/>
        </w:rPr>
        <w:t> and the </w:t>
      </w:r>
      <w:r w:rsidRPr="00E91C51">
        <w:rPr>
          <w:rFonts w:ascii="Arial" w:eastAsia="Times New Roman" w:hAnsi="Arial" w:cs="Arial"/>
          <w:i/>
          <w:iCs/>
          <w:color w:val="333333"/>
          <w:spacing w:val="3"/>
          <w:sz w:val="23"/>
        </w:rPr>
        <w:t>thickener cell.</w:t>
      </w:r>
      <w:r w:rsidR="00356272">
        <w:rPr>
          <w:rFonts w:ascii="Arial" w:eastAsia="Times New Roman" w:hAnsi="Arial" w:cs="Arial"/>
          <w:i/>
          <w:iCs/>
          <w:color w:val="333333"/>
          <w:spacing w:val="3"/>
          <w:sz w:val="23"/>
        </w:rPr>
        <w:t xml:space="preserve"> </w:t>
      </w:r>
      <w:r w:rsidRPr="00E91C51">
        <w:rPr>
          <w:rFonts w:ascii="Arial" w:eastAsia="Times New Roman" w:hAnsi="Arial" w:cs="Arial"/>
          <w:color w:val="333333"/>
          <w:spacing w:val="3"/>
          <w:sz w:val="23"/>
          <w:szCs w:val="23"/>
        </w:rPr>
        <w:t xml:space="preserve">When the </w:t>
      </w:r>
      <w:proofErr w:type="spellStart"/>
      <w:r w:rsidRPr="00E91C51">
        <w:rPr>
          <w:rFonts w:ascii="Arial" w:eastAsia="Times New Roman" w:hAnsi="Arial" w:cs="Arial"/>
          <w:color w:val="333333"/>
          <w:spacing w:val="3"/>
          <w:sz w:val="23"/>
          <w:szCs w:val="23"/>
        </w:rPr>
        <w:t>spicule</w:t>
      </w:r>
      <w:proofErr w:type="spellEnd"/>
      <w:r w:rsidRPr="00E91C51">
        <w:rPr>
          <w:rFonts w:ascii="Arial" w:eastAsia="Times New Roman" w:hAnsi="Arial" w:cs="Arial"/>
          <w:color w:val="333333"/>
          <w:spacing w:val="3"/>
          <w:sz w:val="23"/>
          <w:szCs w:val="23"/>
        </w:rPr>
        <w:t xml:space="preserve"> is fully formed both the cells detach and wander off into </w:t>
      </w:r>
      <w:proofErr w:type="spellStart"/>
      <w:r w:rsidRPr="00E91C51">
        <w:rPr>
          <w:rFonts w:ascii="Arial" w:eastAsia="Times New Roman" w:hAnsi="Arial" w:cs="Arial"/>
          <w:color w:val="333333"/>
          <w:spacing w:val="3"/>
          <w:sz w:val="23"/>
          <w:szCs w:val="23"/>
        </w:rPr>
        <w:t>mesenchyme</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Triradiate</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spicules</w:t>
      </w:r>
      <w:proofErr w:type="spellEnd"/>
      <w:r w:rsidRPr="00E91C51">
        <w:rPr>
          <w:rFonts w:ascii="Arial" w:eastAsia="Times New Roman" w:hAnsi="Arial" w:cs="Arial"/>
          <w:color w:val="333333"/>
          <w:spacing w:val="3"/>
          <w:sz w:val="23"/>
          <w:szCs w:val="23"/>
        </w:rPr>
        <w:t xml:space="preserve"> are secreted by three </w:t>
      </w:r>
      <w:proofErr w:type="spellStart"/>
      <w:r w:rsidRPr="00E91C51">
        <w:rPr>
          <w:rFonts w:ascii="Arial" w:eastAsia="Times New Roman" w:hAnsi="Arial" w:cs="Arial"/>
          <w:color w:val="333333"/>
          <w:spacing w:val="3"/>
          <w:sz w:val="23"/>
          <w:szCs w:val="23"/>
        </w:rPr>
        <w:t>scleroblast</w:t>
      </w:r>
      <w:proofErr w:type="spellEnd"/>
      <w:r w:rsidRPr="00E91C51">
        <w:rPr>
          <w:rFonts w:ascii="Arial" w:eastAsia="Times New Roman" w:hAnsi="Arial" w:cs="Arial"/>
          <w:color w:val="333333"/>
          <w:spacing w:val="3"/>
          <w:sz w:val="23"/>
          <w:szCs w:val="23"/>
        </w:rPr>
        <w:t xml:space="preserve"> cell which come to lie in a triangular manner.</w:t>
      </w:r>
    </w:p>
    <w:p w:rsidR="00356272" w:rsidRDefault="00356272" w:rsidP="00E91C51">
      <w:pPr>
        <w:shd w:val="clear" w:color="auto" w:fill="FFFFFF"/>
        <w:spacing w:after="300" w:line="405" w:lineRule="atLeast"/>
        <w:rPr>
          <w:rFonts w:ascii="Arial" w:eastAsia="Times New Roman" w:hAnsi="Arial" w:cs="Arial"/>
          <w:b/>
          <w:bCs/>
          <w:color w:val="333333"/>
          <w:spacing w:val="3"/>
          <w:sz w:val="23"/>
        </w:rPr>
      </w:pPr>
      <w:r w:rsidRPr="00356272">
        <w:rPr>
          <w:rFonts w:ascii="Arial" w:eastAsia="Times New Roman" w:hAnsi="Arial" w:cs="Arial"/>
          <w:b/>
          <w:bCs/>
          <w:noProof/>
          <w:color w:val="333333"/>
          <w:spacing w:val="3"/>
          <w:sz w:val="23"/>
        </w:rPr>
        <w:drawing>
          <wp:anchor distT="0" distB="0" distL="114300" distR="114300" simplePos="0" relativeHeight="251658240" behindDoc="0" locked="0" layoutInCell="1" allowOverlap="1">
            <wp:simplePos x="0" y="0"/>
            <wp:positionH relativeFrom="column">
              <wp:align>left</wp:align>
            </wp:positionH>
            <wp:positionV relativeFrom="paragraph">
              <wp:posOffset>13970</wp:posOffset>
            </wp:positionV>
            <wp:extent cx="3484245" cy="3370580"/>
            <wp:effectExtent l="19050" t="0" r="1905" b="0"/>
            <wp:wrapSquare wrapText="bothSides"/>
            <wp:docPr id="14" name="Picture 14" descr="Arrangement of Spicules along a Radical Canal of Syc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rangement of Spicules along a Radical Canal of Sycon">
                      <a:hlinkClick r:id="rId4"/>
                    </pic:cNvPr>
                    <pic:cNvPicPr>
                      <a:picLocks noChangeAspect="1" noChangeArrowheads="1"/>
                    </pic:cNvPicPr>
                  </pic:nvPicPr>
                  <pic:blipFill>
                    <a:blip r:embed="rId5" cstate="print"/>
                    <a:srcRect/>
                    <a:stretch>
                      <a:fillRect/>
                    </a:stretch>
                  </pic:blipFill>
                  <pic:spPr bwMode="auto">
                    <a:xfrm>
                      <a:off x="0" y="0"/>
                      <a:ext cx="3484245" cy="3370580"/>
                    </a:xfrm>
                    <a:prstGeom prst="rect">
                      <a:avLst/>
                    </a:prstGeom>
                    <a:noFill/>
                    <a:ln w="9525">
                      <a:noFill/>
                      <a:miter lim="800000"/>
                      <a:headEnd/>
                      <a:tailEnd/>
                    </a:ln>
                  </pic:spPr>
                </pic:pic>
              </a:graphicData>
            </a:graphic>
          </wp:anchor>
        </w:drawing>
      </w:r>
      <w:r w:rsidR="00712500">
        <w:rPr>
          <w:rFonts w:ascii="Arial" w:eastAsia="Times New Roman" w:hAnsi="Arial" w:cs="Arial"/>
          <w:b/>
          <w:bCs/>
          <w:color w:val="333333"/>
          <w:spacing w:val="3"/>
          <w:sz w:val="23"/>
        </w:rPr>
        <w:br w:type="textWrapping" w:clear="all"/>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b/>
          <w:bCs/>
          <w:color w:val="333333"/>
          <w:spacing w:val="3"/>
          <w:sz w:val="23"/>
        </w:rPr>
        <w:t>SPONGIN FIBRES</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is an organic horny, elastic substance consisting of </w:t>
      </w:r>
      <w:proofErr w:type="spellStart"/>
      <w:r w:rsidRPr="00E91C51">
        <w:rPr>
          <w:rFonts w:ascii="Arial" w:eastAsia="Times New Roman" w:hAnsi="Arial" w:cs="Arial"/>
          <w:color w:val="333333"/>
          <w:spacing w:val="3"/>
          <w:sz w:val="23"/>
          <w:szCs w:val="23"/>
        </w:rPr>
        <w:t>scleroprotein</w:t>
      </w:r>
      <w:proofErr w:type="spellEnd"/>
      <w:r w:rsidRPr="00E91C51">
        <w:rPr>
          <w:rFonts w:ascii="Arial" w:eastAsia="Times New Roman" w:hAnsi="Arial" w:cs="Arial"/>
          <w:color w:val="333333"/>
          <w:spacing w:val="3"/>
          <w:sz w:val="23"/>
          <w:szCs w:val="23"/>
        </w:rPr>
        <w:t xml:space="preserve"> that is rich in </w:t>
      </w:r>
      <w:proofErr w:type="spellStart"/>
      <w:r w:rsidRPr="00E91C51">
        <w:rPr>
          <w:rFonts w:ascii="Arial" w:eastAsia="Times New Roman" w:hAnsi="Arial" w:cs="Arial"/>
          <w:color w:val="333333"/>
          <w:spacing w:val="3"/>
          <w:sz w:val="23"/>
          <w:szCs w:val="23"/>
        </w:rPr>
        <w:t>sulphur</w:t>
      </w:r>
      <w:proofErr w:type="spellEnd"/>
      <w:r w:rsidRPr="00E91C51">
        <w:rPr>
          <w:rFonts w:ascii="Arial" w:eastAsia="Times New Roman" w:hAnsi="Arial" w:cs="Arial"/>
          <w:color w:val="333333"/>
          <w:spacing w:val="3"/>
          <w:sz w:val="23"/>
          <w:szCs w:val="23"/>
        </w:rPr>
        <w:t xml:space="preserve"> and is chemically similar to collagen and </w:t>
      </w:r>
      <w:proofErr w:type="spellStart"/>
      <w:r w:rsidRPr="00E91C51">
        <w:rPr>
          <w:rFonts w:ascii="Arial" w:eastAsia="Times New Roman" w:hAnsi="Arial" w:cs="Arial"/>
          <w:color w:val="333333"/>
          <w:spacing w:val="3"/>
          <w:sz w:val="23"/>
          <w:szCs w:val="23"/>
        </w:rPr>
        <w:t>sericin</w:t>
      </w:r>
      <w:proofErr w:type="spellEnd"/>
      <w:r w:rsidRPr="00E91C51">
        <w:rPr>
          <w:rFonts w:ascii="Arial" w:eastAsia="Times New Roman" w:hAnsi="Arial" w:cs="Arial"/>
          <w:color w:val="333333"/>
          <w:spacing w:val="3"/>
          <w:sz w:val="23"/>
          <w:szCs w:val="23"/>
        </w:rPr>
        <w:t xml:space="preserve">. It contains </w:t>
      </w:r>
      <w:proofErr w:type="spellStart"/>
      <w:r w:rsidRPr="00E91C51">
        <w:rPr>
          <w:rFonts w:ascii="Arial" w:eastAsia="Times New Roman" w:hAnsi="Arial" w:cs="Arial"/>
          <w:color w:val="333333"/>
          <w:spacing w:val="3"/>
          <w:sz w:val="23"/>
          <w:szCs w:val="23"/>
        </w:rPr>
        <w:t>hydroxyproline</w:t>
      </w:r>
      <w:proofErr w:type="spellEnd"/>
      <w:r w:rsidRPr="00E91C51">
        <w:rPr>
          <w:rFonts w:ascii="Arial" w:eastAsia="Times New Roman" w:hAnsi="Arial" w:cs="Arial"/>
          <w:color w:val="333333"/>
          <w:spacing w:val="3"/>
          <w:sz w:val="23"/>
          <w:szCs w:val="23"/>
        </w:rPr>
        <w:t xml:space="preserve"> and </w:t>
      </w:r>
      <w:proofErr w:type="spellStart"/>
      <w:r w:rsidRPr="00E91C51">
        <w:rPr>
          <w:rFonts w:ascii="Arial" w:eastAsia="Times New Roman" w:hAnsi="Arial" w:cs="Arial"/>
          <w:color w:val="333333"/>
          <w:spacing w:val="3"/>
          <w:sz w:val="23"/>
          <w:szCs w:val="23"/>
        </w:rPr>
        <w:t>glycine</w:t>
      </w:r>
      <w:proofErr w:type="spellEnd"/>
      <w:r w:rsidRPr="00E91C51">
        <w:rPr>
          <w:rFonts w:ascii="Arial" w:eastAsia="Times New Roman" w:hAnsi="Arial" w:cs="Arial"/>
          <w:color w:val="333333"/>
          <w:spacing w:val="3"/>
          <w:sz w:val="23"/>
          <w:szCs w:val="23"/>
        </w:rPr>
        <w:t xml:space="preserve"> in large proportions and also contains glucosamine, glucose, </w:t>
      </w:r>
      <w:proofErr w:type="spellStart"/>
      <w:r w:rsidRPr="00E91C51">
        <w:rPr>
          <w:rFonts w:ascii="Arial" w:eastAsia="Times New Roman" w:hAnsi="Arial" w:cs="Arial"/>
          <w:color w:val="333333"/>
          <w:spacing w:val="3"/>
          <w:sz w:val="23"/>
          <w:szCs w:val="23"/>
        </w:rPr>
        <w:t>galactosamine</w:t>
      </w:r>
      <w:proofErr w:type="spellEnd"/>
      <w:r w:rsidRPr="00E91C51">
        <w:rPr>
          <w:rFonts w:ascii="Arial" w:eastAsia="Times New Roman" w:hAnsi="Arial" w:cs="Arial"/>
          <w:color w:val="333333"/>
          <w:spacing w:val="3"/>
          <w:sz w:val="23"/>
          <w:szCs w:val="23"/>
        </w:rPr>
        <w:t xml:space="preserve"> and </w:t>
      </w:r>
      <w:proofErr w:type="spellStart"/>
      <w:r w:rsidRPr="00E91C51">
        <w:rPr>
          <w:rFonts w:ascii="Arial" w:eastAsia="Times New Roman" w:hAnsi="Arial" w:cs="Arial"/>
          <w:color w:val="333333"/>
          <w:spacing w:val="3"/>
          <w:sz w:val="23"/>
          <w:szCs w:val="23"/>
        </w:rPr>
        <w:t>galactose</w:t>
      </w:r>
      <w:proofErr w:type="spellEnd"/>
      <w:r w:rsidRPr="00E91C51">
        <w:rPr>
          <w:rFonts w:ascii="Arial" w:eastAsia="Times New Roman" w:hAnsi="Arial" w:cs="Arial"/>
          <w:color w:val="333333"/>
          <w:spacing w:val="3"/>
          <w:sz w:val="23"/>
          <w:szCs w:val="23"/>
        </w:rPr>
        <w:t xml:space="preserve"> mannose, </w:t>
      </w:r>
      <w:proofErr w:type="spellStart"/>
      <w:r w:rsidRPr="00E91C51">
        <w:rPr>
          <w:rFonts w:ascii="Arial" w:eastAsia="Times New Roman" w:hAnsi="Arial" w:cs="Arial"/>
          <w:color w:val="333333"/>
          <w:spacing w:val="3"/>
          <w:sz w:val="23"/>
          <w:szCs w:val="23"/>
        </w:rPr>
        <w:t>fucose</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arabinose</w:t>
      </w:r>
      <w:proofErr w:type="spellEnd"/>
      <w:r w:rsidRPr="00E91C51">
        <w:rPr>
          <w:rFonts w:ascii="Arial" w:eastAsia="Times New Roman" w:hAnsi="Arial" w:cs="Arial"/>
          <w:color w:val="333333"/>
          <w:spacing w:val="3"/>
          <w:sz w:val="23"/>
          <w:szCs w:val="23"/>
        </w:rPr>
        <w:t xml:space="preserve"> and </w:t>
      </w:r>
      <w:proofErr w:type="spellStart"/>
      <w:r w:rsidRPr="00E91C51">
        <w:rPr>
          <w:rFonts w:ascii="Arial" w:eastAsia="Times New Roman" w:hAnsi="Arial" w:cs="Arial"/>
          <w:color w:val="333333"/>
          <w:spacing w:val="3"/>
          <w:sz w:val="23"/>
          <w:szCs w:val="23"/>
        </w:rPr>
        <w:t>uronic</w:t>
      </w:r>
      <w:proofErr w:type="spellEnd"/>
      <w:r w:rsidRPr="00E91C51">
        <w:rPr>
          <w:rFonts w:ascii="Arial" w:eastAsia="Times New Roman" w:hAnsi="Arial" w:cs="Arial"/>
          <w:color w:val="333333"/>
          <w:spacing w:val="3"/>
          <w:sz w:val="23"/>
          <w:szCs w:val="23"/>
        </w:rPr>
        <w:t xml:space="preserve"> acid. </w:t>
      </w: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is insoluble in water and acids but soluble in KOH. It is chemically inert and cannot be digested by the digestive enzymes. </w:t>
      </w: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contains a large amount of iodine, up to 14% in certain tropical species.</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r w:rsidRPr="00E91C51">
        <w:rPr>
          <w:rFonts w:ascii="Arial" w:eastAsia="Times New Roman" w:hAnsi="Arial" w:cs="Arial"/>
          <w:b/>
          <w:bCs/>
          <w:color w:val="333333"/>
          <w:spacing w:val="3"/>
          <w:sz w:val="23"/>
        </w:rPr>
        <w:t>STRUCTURE AND GROWTH OF SPONGIN</w:t>
      </w:r>
    </w:p>
    <w:p w:rsidR="00E91C51" w:rsidRPr="00E91C51" w:rsidRDefault="00E91C51" w:rsidP="00E91C51">
      <w:pPr>
        <w:shd w:val="clear" w:color="auto" w:fill="FFFFFF"/>
        <w:spacing w:after="300" w:line="405" w:lineRule="atLeast"/>
        <w:rPr>
          <w:rFonts w:ascii="Arial" w:eastAsia="Times New Roman" w:hAnsi="Arial" w:cs="Arial"/>
          <w:color w:val="333333"/>
          <w:spacing w:val="3"/>
          <w:sz w:val="23"/>
          <w:szCs w:val="23"/>
        </w:rPr>
      </w:pP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fibres</w:t>
      </w:r>
      <w:proofErr w:type="spellEnd"/>
      <w:r w:rsidRPr="00E91C51">
        <w:rPr>
          <w:rFonts w:ascii="Arial" w:eastAsia="Times New Roman" w:hAnsi="Arial" w:cs="Arial"/>
          <w:color w:val="333333"/>
          <w:spacing w:val="3"/>
          <w:sz w:val="23"/>
          <w:szCs w:val="23"/>
        </w:rPr>
        <w:t xml:space="preserve"> are made of an axial core or medulla that is 10-50 micron wide, surrounded by helically coiled elementary fibrils which are secreted by the </w:t>
      </w:r>
      <w:proofErr w:type="spellStart"/>
      <w:r w:rsidRPr="00E91C51">
        <w:rPr>
          <w:rFonts w:ascii="Arial" w:eastAsia="Times New Roman" w:hAnsi="Arial" w:cs="Arial"/>
          <w:color w:val="333333"/>
          <w:spacing w:val="3"/>
          <w:sz w:val="23"/>
          <w:szCs w:val="23"/>
        </w:rPr>
        <w:t>spongioblast</w:t>
      </w:r>
      <w:proofErr w:type="spellEnd"/>
      <w:r w:rsidRPr="00E91C51">
        <w:rPr>
          <w:rFonts w:ascii="Arial" w:eastAsia="Times New Roman" w:hAnsi="Arial" w:cs="Arial"/>
          <w:color w:val="333333"/>
          <w:spacing w:val="3"/>
          <w:sz w:val="23"/>
          <w:szCs w:val="23"/>
        </w:rPr>
        <w:t xml:space="preserve"> cells derived from the </w:t>
      </w:r>
      <w:proofErr w:type="spellStart"/>
      <w:r w:rsidRPr="00E91C51">
        <w:rPr>
          <w:rFonts w:ascii="Arial" w:eastAsia="Times New Roman" w:hAnsi="Arial" w:cs="Arial"/>
          <w:color w:val="333333"/>
          <w:spacing w:val="3"/>
          <w:sz w:val="23"/>
          <w:szCs w:val="23"/>
        </w:rPr>
        <w:t>mesenchyme</w:t>
      </w:r>
      <w:proofErr w:type="spellEnd"/>
      <w:r w:rsidRPr="00E91C51">
        <w:rPr>
          <w:rFonts w:ascii="Arial" w:eastAsia="Times New Roman" w:hAnsi="Arial" w:cs="Arial"/>
          <w:color w:val="333333"/>
          <w:spacing w:val="3"/>
          <w:sz w:val="23"/>
          <w:szCs w:val="23"/>
        </w:rPr>
        <w:t xml:space="preserve">. The </w:t>
      </w:r>
      <w:proofErr w:type="spellStart"/>
      <w:r w:rsidRPr="00E91C51">
        <w:rPr>
          <w:rFonts w:ascii="Arial" w:eastAsia="Times New Roman" w:hAnsi="Arial" w:cs="Arial"/>
          <w:color w:val="333333"/>
          <w:spacing w:val="3"/>
          <w:sz w:val="23"/>
          <w:szCs w:val="23"/>
        </w:rPr>
        <w:t>spongioblast</w:t>
      </w:r>
      <w:proofErr w:type="spellEnd"/>
      <w:r w:rsidRPr="00E91C51">
        <w:rPr>
          <w:rFonts w:ascii="Arial" w:eastAsia="Times New Roman" w:hAnsi="Arial" w:cs="Arial"/>
          <w:color w:val="333333"/>
          <w:spacing w:val="3"/>
          <w:sz w:val="23"/>
          <w:szCs w:val="23"/>
        </w:rPr>
        <w:t xml:space="preserve"> cells arrange themselves in rows and develop a vacuole within which </w:t>
      </w: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material is collected. Later, </w:t>
      </w: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secreted by each </w:t>
      </w:r>
      <w:proofErr w:type="spellStart"/>
      <w:r w:rsidRPr="00E91C51">
        <w:rPr>
          <w:rFonts w:ascii="Arial" w:eastAsia="Times New Roman" w:hAnsi="Arial" w:cs="Arial"/>
          <w:color w:val="333333"/>
          <w:spacing w:val="3"/>
          <w:sz w:val="23"/>
          <w:szCs w:val="23"/>
        </w:rPr>
        <w:t>spongioblast</w:t>
      </w:r>
      <w:proofErr w:type="spellEnd"/>
      <w:r w:rsidRPr="00E91C51">
        <w:rPr>
          <w:rFonts w:ascii="Arial" w:eastAsia="Times New Roman" w:hAnsi="Arial" w:cs="Arial"/>
          <w:color w:val="333333"/>
          <w:spacing w:val="3"/>
          <w:sz w:val="23"/>
          <w:szCs w:val="23"/>
        </w:rPr>
        <w:t xml:space="preserve"> cell fuses with the </w:t>
      </w:r>
      <w:proofErr w:type="spellStart"/>
      <w:r w:rsidRPr="00E91C51">
        <w:rPr>
          <w:rFonts w:ascii="Arial" w:eastAsia="Times New Roman" w:hAnsi="Arial" w:cs="Arial"/>
          <w:color w:val="333333"/>
          <w:spacing w:val="3"/>
          <w:sz w:val="23"/>
          <w:szCs w:val="23"/>
        </w:rPr>
        <w:t>neighbouring</w:t>
      </w:r>
      <w:proofErr w:type="spellEnd"/>
      <w:r w:rsidRPr="00E91C51">
        <w:rPr>
          <w:rFonts w:ascii="Arial" w:eastAsia="Times New Roman" w:hAnsi="Arial" w:cs="Arial"/>
          <w:color w:val="333333"/>
          <w:spacing w:val="3"/>
          <w:sz w:val="23"/>
          <w:szCs w:val="23"/>
        </w:rPr>
        <w:t xml:space="preserve"> cells to form long </w:t>
      </w:r>
      <w:proofErr w:type="spellStart"/>
      <w:r w:rsidRPr="00E91C51">
        <w:rPr>
          <w:rFonts w:ascii="Arial" w:eastAsia="Times New Roman" w:hAnsi="Arial" w:cs="Arial"/>
          <w:color w:val="333333"/>
          <w:spacing w:val="3"/>
          <w:sz w:val="23"/>
          <w:szCs w:val="23"/>
        </w:rPr>
        <w:t>fibres</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Spongin</w:t>
      </w:r>
      <w:proofErr w:type="spellEnd"/>
      <w:r w:rsidRPr="00E91C51">
        <w:rPr>
          <w:rFonts w:ascii="Arial" w:eastAsia="Times New Roman" w:hAnsi="Arial" w:cs="Arial"/>
          <w:color w:val="333333"/>
          <w:spacing w:val="3"/>
          <w:sz w:val="23"/>
          <w:szCs w:val="23"/>
        </w:rPr>
        <w:t xml:space="preserve"> </w:t>
      </w:r>
      <w:proofErr w:type="spellStart"/>
      <w:r w:rsidRPr="00E91C51">
        <w:rPr>
          <w:rFonts w:ascii="Arial" w:eastAsia="Times New Roman" w:hAnsi="Arial" w:cs="Arial"/>
          <w:color w:val="333333"/>
          <w:spacing w:val="3"/>
          <w:sz w:val="23"/>
          <w:szCs w:val="23"/>
        </w:rPr>
        <w:t>fibres</w:t>
      </w:r>
      <w:proofErr w:type="spellEnd"/>
      <w:r w:rsidRPr="00E91C51">
        <w:rPr>
          <w:rFonts w:ascii="Arial" w:eastAsia="Times New Roman" w:hAnsi="Arial" w:cs="Arial"/>
          <w:color w:val="333333"/>
          <w:spacing w:val="3"/>
          <w:sz w:val="23"/>
          <w:szCs w:val="23"/>
        </w:rPr>
        <w:t xml:space="preserve"> form a mesh work to provide firmness to the sponge body.</w:t>
      </w:r>
    </w:p>
    <w:p w:rsidR="000802C1" w:rsidRDefault="00E91C51" w:rsidP="00E91C51">
      <w:r w:rsidRPr="00E91C51">
        <w:rPr>
          <w:rFonts w:ascii="Arial" w:eastAsia="Times New Roman" w:hAnsi="Arial" w:cs="Arial"/>
          <w:color w:val="8F969C"/>
          <w:sz w:val="24"/>
          <w:szCs w:val="24"/>
        </w:rPr>
        <w:br/>
      </w:r>
    </w:p>
    <w:sectPr w:rsidR="000802C1" w:rsidSect="000802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91C51"/>
    <w:rsid w:val="000802C1"/>
    <w:rsid w:val="00191E4D"/>
    <w:rsid w:val="00356272"/>
    <w:rsid w:val="00712500"/>
    <w:rsid w:val="00D65638"/>
    <w:rsid w:val="00E91C51"/>
    <w:rsid w:val="00FE0BDD"/>
    <w:rsid w:val="00FE0BED"/>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C1"/>
  </w:style>
  <w:style w:type="paragraph" w:styleId="Heading2">
    <w:name w:val="heading 2"/>
    <w:basedOn w:val="Normal"/>
    <w:link w:val="Heading2Char"/>
    <w:uiPriority w:val="9"/>
    <w:qFormat/>
    <w:rsid w:val="00E91C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C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1C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C51"/>
    <w:rPr>
      <w:b/>
      <w:bCs/>
    </w:rPr>
  </w:style>
  <w:style w:type="character" w:styleId="Emphasis">
    <w:name w:val="Emphasis"/>
    <w:basedOn w:val="DefaultParagraphFont"/>
    <w:uiPriority w:val="20"/>
    <w:qFormat/>
    <w:rsid w:val="00E91C51"/>
    <w:rPr>
      <w:i/>
      <w:iCs/>
    </w:rPr>
  </w:style>
  <w:style w:type="paragraph" w:styleId="BalloonText">
    <w:name w:val="Balloon Text"/>
    <w:basedOn w:val="Normal"/>
    <w:link w:val="BalloonTextChar"/>
    <w:uiPriority w:val="99"/>
    <w:semiHidden/>
    <w:unhideWhenUsed/>
    <w:rsid w:val="00356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6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otesonzoology.com/wp-content/uploads/2016/07/clip_image026_thumb2-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6</cp:revision>
  <dcterms:created xsi:type="dcterms:W3CDTF">2019-06-15T22:15:00Z</dcterms:created>
  <dcterms:modified xsi:type="dcterms:W3CDTF">2020-07-06T11:05:00Z</dcterms:modified>
</cp:coreProperties>
</file>